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ind w:right="272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附件1：</w:t>
      </w:r>
    </w:p>
    <w:p>
      <w:pPr>
        <w:pStyle w:val="4"/>
        <w:spacing w:line="640" w:lineRule="exact"/>
        <w:ind w:right="272"/>
        <w:jc w:val="center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新疆师范大学202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sz w:val="30"/>
          <w:szCs w:val="30"/>
        </w:rPr>
        <w:t>年新发展团员指标分配计划</w:t>
      </w:r>
    </w:p>
    <w:tbl>
      <w:tblPr>
        <w:tblStyle w:val="5"/>
        <w:tblW w:w="8990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971"/>
        <w:gridCol w:w="2552"/>
        <w:gridCol w:w="2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年发展团员名额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入团积极分子人数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政法学院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历史学与社会学学院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中国语言文学学院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国际文化交流学院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数学科学学院学院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物理与电子工程学院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地理科学与旅游学院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预科教育学院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青年政治学院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附属中学初中部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附属中学高中部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735-980</w:t>
            </w:r>
          </w:p>
        </w:tc>
      </w:tr>
    </w:tbl>
    <w:p>
      <w:pPr>
        <w:rPr>
          <w:rFonts w:ascii="仿宋_GB2312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EB"/>
    <w:rsid w:val="000353BB"/>
    <w:rsid w:val="00297F66"/>
    <w:rsid w:val="00347645"/>
    <w:rsid w:val="0060583F"/>
    <w:rsid w:val="007B167A"/>
    <w:rsid w:val="008129EB"/>
    <w:rsid w:val="0085720D"/>
    <w:rsid w:val="00BE6C89"/>
    <w:rsid w:val="231B5621"/>
    <w:rsid w:val="30F12FEB"/>
    <w:rsid w:val="43834FC5"/>
    <w:rsid w:val="6BF0457E"/>
    <w:rsid w:val="6C6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22</TotalTime>
  <ScaleCrop>false</ScaleCrop>
  <LinksUpToDate>false</LinksUpToDate>
  <CharactersWithSpaces>509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2021-04-07T03:44:00Z</dcterms:created>
  <dc:creator>凌 宇</dc:creator>
  <cp:lastModifiedBy>风。</cp:lastModifiedBy>
  <dcterms:modified xsi:type="dcterms:W3CDTF">2022-03-21T03:02:09Z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9DE36EC880BF47928AA7EF7BC769285D</vt:lpwstr>
  </property>
</Properties>
</file>